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9F" w:rsidRPr="00156311" w:rsidRDefault="00565D9F" w:rsidP="00565D9F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iCs/>
          <w:color w:val="auto"/>
          <w:sz w:val="24"/>
          <w:szCs w:val="24"/>
          <w:lang w:eastAsia="zh-CN"/>
        </w:rPr>
      </w:pPr>
    </w:p>
    <w:p w:rsidR="00565D9F" w:rsidRPr="00156311" w:rsidRDefault="00565D9F" w:rsidP="00565D9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  <w:lang w:eastAsia="zh-CN"/>
        </w:rPr>
      </w:pPr>
    </w:p>
    <w:p w:rsidR="007F15BA" w:rsidRDefault="007F15BA" w:rsidP="00565D9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lang w:eastAsia="zh-CN"/>
        </w:rPr>
        <w:t>ПРОЕКТ</w:t>
      </w:r>
    </w:p>
    <w:p w:rsidR="00565D9F" w:rsidRPr="00235E8C" w:rsidRDefault="00565D9F" w:rsidP="00565D9F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  <w:lang w:eastAsia="zh-CN"/>
        </w:rPr>
      </w:pP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zh-CN"/>
        </w:rPr>
        <w:t>РЕШЕНИЕ</w:t>
      </w:r>
    </w:p>
    <w:p w:rsidR="00565D9F" w:rsidRPr="00235E8C" w:rsidRDefault="00565D9F" w:rsidP="00565D9F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565D9F" w:rsidRPr="00235E8C" w:rsidRDefault="00565D9F" w:rsidP="00565D9F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от "___"__________ </w:t>
      </w:r>
      <w:r w:rsidRPr="00235E8C">
        <w:rPr>
          <w:rFonts w:ascii="Times New Roman" w:hAnsi="Times New Roman" w:cs="Times New Roman"/>
          <w:color w:val="auto"/>
          <w:spacing w:val="7"/>
          <w:sz w:val="24"/>
          <w:szCs w:val="24"/>
          <w:lang w:eastAsia="zh-CN"/>
        </w:rPr>
        <w:t xml:space="preserve">20___ г.                                                  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zh-CN"/>
        </w:rPr>
        <w:t>№</w:t>
      </w:r>
      <w:r w:rsidRPr="00235E8C">
        <w:rPr>
          <w:rFonts w:ascii="Times New Roman" w:hAnsi="Times New Roman" w:cs="Times New Roman"/>
          <w:color w:val="auto"/>
          <w:spacing w:val="7"/>
          <w:sz w:val="24"/>
          <w:szCs w:val="24"/>
          <w:lang w:eastAsia="zh-CN"/>
        </w:rPr>
        <w:t xml:space="preserve">  ______</w:t>
      </w:r>
    </w:p>
    <w:p w:rsidR="00565D9F" w:rsidRPr="00235E8C" w:rsidRDefault="00565D9F" w:rsidP="00565D9F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565D9F" w:rsidRPr="00235E8C" w:rsidRDefault="00565D9F" w:rsidP="00565D9F">
      <w:pPr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О внесении изменения в решение 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Совета депутатов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ого сельского поселения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</w:rPr>
        <w:t>Светлоярск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ого муниципального района Волгоградской области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от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26.01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.2023 №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47/119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  "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Об утверждении Правил благоустройства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территории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</w:t>
      </w:r>
      <w:r w:rsidRPr="00235E8C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>"</w:t>
      </w:r>
    </w:p>
    <w:p w:rsidR="00565D9F" w:rsidRPr="00235E8C" w:rsidRDefault="00565D9F" w:rsidP="00565D9F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565D9F" w:rsidRPr="00235E8C" w:rsidRDefault="00565D9F" w:rsidP="00565D9F">
      <w:pPr>
        <w:spacing w:after="0" w:line="240" w:lineRule="auto"/>
        <w:ind w:firstLine="592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pacing w:val="-4"/>
          <w:sz w:val="24"/>
          <w:szCs w:val="24"/>
          <w:lang w:eastAsia="zh-CN"/>
        </w:rPr>
        <w:t xml:space="preserve">В соответствии со статьей 58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Федерального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закона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 </w:t>
      </w:r>
      <w:r w:rsidRPr="00235E8C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власти"</w:t>
      </w:r>
      <w:r w:rsidRPr="00235E8C">
        <w:rPr>
          <w:rFonts w:ascii="Times New Roman" w:hAnsi="Times New Roman" w:cs="Times New Roman"/>
          <w:color w:val="auto"/>
          <w:spacing w:val="-6"/>
          <w:sz w:val="24"/>
          <w:szCs w:val="24"/>
          <w:lang w:eastAsia="zh-CN"/>
        </w:rPr>
        <w:t xml:space="preserve">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и Уставом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</w:rPr>
        <w:t>ого сельского поселения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Совет депутатов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</w:rPr>
        <w:t>ого сельского поселения</w:t>
      </w:r>
    </w:p>
    <w:p w:rsidR="00565D9F" w:rsidRPr="00235E8C" w:rsidRDefault="00565D9F" w:rsidP="00565D9F">
      <w:pPr>
        <w:spacing w:after="0" w:line="240" w:lineRule="auto"/>
        <w:ind w:firstLine="592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565D9F" w:rsidRPr="00235E8C" w:rsidRDefault="00565D9F" w:rsidP="00565D9F">
      <w:pPr>
        <w:spacing w:after="0" w:line="240" w:lineRule="auto"/>
        <w:ind w:firstLine="592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РЕШИЛ:</w:t>
      </w:r>
    </w:p>
    <w:p w:rsidR="00565D9F" w:rsidRPr="00235E8C" w:rsidRDefault="00565D9F" w:rsidP="00565D9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1. Внести в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Правила благоустройства территории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</w:t>
      </w:r>
      <w:r w:rsidRPr="00235E8C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>,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 утверждённые решением </w:t>
      </w:r>
      <w:r w:rsidRPr="00235E8C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Совета депутатов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ого сельского поселения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</w:rPr>
        <w:t>Светлоярск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ого муниципального района Волгоградской области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от 26.01.2023 № 47/119 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  "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Об утверждении Правил благоустройства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территории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</w:t>
      </w:r>
      <w:r w:rsidRPr="00235E8C">
        <w:rPr>
          <w:rFonts w:ascii="Times New Roman" w:hAnsi="Times New Roman" w:cs="Times New Roman"/>
          <w:iCs/>
          <w:color w:val="auto"/>
          <w:sz w:val="24"/>
          <w:szCs w:val="24"/>
          <w:lang w:eastAsia="zh-CN"/>
        </w:rPr>
        <w:t xml:space="preserve">"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zh-CN"/>
        </w:rPr>
        <w:t>изменение, изложив раздел 9 в новой редакции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565D9F" w:rsidRPr="00235E8C" w:rsidRDefault="00565D9F" w:rsidP="00565D9F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565D9F" w:rsidRPr="00235E8C" w:rsidRDefault="00565D9F" w:rsidP="00565D9F">
      <w:pPr>
        <w:spacing w:after="1" w:line="220" w:lineRule="atLeast"/>
        <w:ind w:firstLine="85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"9. Порядок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проведения земляных работ</w:t>
      </w:r>
    </w:p>
    <w:p w:rsidR="00565D9F" w:rsidRPr="00235E8C" w:rsidRDefault="00565D9F" w:rsidP="00565D9F">
      <w:pPr>
        <w:spacing w:after="1" w:line="220" w:lineRule="atLeast"/>
        <w:ind w:firstLine="851"/>
        <w:jc w:val="both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:rsidR="00565D9F" w:rsidRPr="00235E8C" w:rsidRDefault="00565D9F" w:rsidP="00565D9F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         9.1. П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роведение работ по выемке, насыпи или устройству склонов грунта (далее - земляные работы) осуществляется физическими лицами,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в том числе зарегистрированными в качестве индивидуальных предпринимателей, юридическими лицами, а также их представителями </w:t>
      </w:r>
      <w:r w:rsidRPr="00235E8C">
        <w:rPr>
          <w:rFonts w:ascii="Times New Roman" w:hAnsi="Times New Roman" w:cs="Times New Roman"/>
          <w:color w:val="auto"/>
          <w:spacing w:val="-6"/>
          <w:sz w:val="24"/>
          <w:szCs w:val="24"/>
          <w:lang w:eastAsia="ru-RU"/>
        </w:rPr>
        <w:t>при наличии разрешения на осуществление земляных работ, предоставленного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администрацией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Светлоярск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ого муниципального района Волгоградской области </w:t>
      </w:r>
      <w:r w:rsidRPr="00235E8C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(далее – уполномоченный орган)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9.2. Понятия и термины, используемые в настоящем разделе Правил, применяются в значениях, определенных законодательством Российской Федерации, законодательством Волгоградской области.   </w:t>
      </w:r>
    </w:p>
    <w:p w:rsidR="00565D9F" w:rsidRPr="00235E8C" w:rsidRDefault="00565D9F" w:rsidP="00565D9F">
      <w:pPr>
        <w:pStyle w:val="ConsPlusNormal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>9.3. Получение разрешения на осуществление земляных работ        (далее – разрешение) обязательно при выполнении следующих видов работ:</w:t>
      </w:r>
    </w:p>
    <w:p w:rsidR="00565D9F" w:rsidRPr="00235E8C" w:rsidRDefault="00565D9F" w:rsidP="00565D9F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 xml:space="preserve">  - 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565D9F" w:rsidRPr="00235E8C" w:rsidRDefault="00565D9F" w:rsidP="00565D9F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 xml:space="preserve">  - капитальный, текущий ремонт зданий, строений, сооружений, за исключением текущего ремонта дорог и тротуаров без изменения профиля и планировки дорог;</w:t>
      </w:r>
    </w:p>
    <w:p w:rsidR="00565D9F" w:rsidRPr="00235E8C" w:rsidRDefault="00565D9F" w:rsidP="00565D9F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 xml:space="preserve">  -</w:t>
      </w:r>
      <w:r w:rsidRPr="00235E8C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235E8C">
        <w:rPr>
          <w:rFonts w:ascii="Times New Roman" w:hAnsi="Times New Roman"/>
          <w:color w:val="auto"/>
          <w:sz w:val="24"/>
          <w:szCs w:val="24"/>
        </w:rPr>
        <w:t xml:space="preserve">размещение объектов </w:t>
      </w:r>
      <w:bookmarkStart w:id="0" w:name="_Hlk185950638"/>
      <w:r w:rsidRPr="00235E8C">
        <w:rPr>
          <w:rFonts w:ascii="Times New Roman" w:hAnsi="Times New Roman"/>
          <w:color w:val="auto"/>
          <w:sz w:val="24"/>
          <w:szCs w:val="24"/>
        </w:rPr>
        <w:t>на землях или земельных участках, находящихся в государственной или в муниципальной собственности</w:t>
      </w:r>
      <w:bookmarkEnd w:id="0"/>
      <w:r w:rsidRPr="00235E8C">
        <w:rPr>
          <w:rFonts w:ascii="Times New Roman" w:hAnsi="Times New Roman"/>
          <w:color w:val="auto"/>
          <w:sz w:val="24"/>
          <w:szCs w:val="24"/>
        </w:rPr>
        <w:t xml:space="preserve">, размещение которых может осуществляться без предоставления земельных участков и установления сервитутов, а также установка рекламных конструкций на землях или земельных участках, находящихся в государственной или в муниципальной собственности, использование земель или земельного участка, находящихся в государственной или муниципальной собственности, в целях проведения инженерных изысканий; строительства временных или вспомогательных сооружений (включая ограждения, бытовки, навесы); </w:t>
      </w:r>
    </w:p>
    <w:p w:rsidR="00565D9F" w:rsidRPr="00235E8C" w:rsidRDefault="00565D9F" w:rsidP="00565D9F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 xml:space="preserve">  - аварийно-восстановительный ремонт, в том числе сетей инженерно-</w:t>
      </w:r>
      <w:r w:rsidRPr="00235E8C">
        <w:rPr>
          <w:rFonts w:ascii="Times New Roman" w:hAnsi="Times New Roman"/>
          <w:color w:val="auto"/>
          <w:sz w:val="24"/>
          <w:szCs w:val="24"/>
        </w:rPr>
        <w:lastRenderedPageBreak/>
        <w:t>технического обеспечения, сооружений;</w:t>
      </w:r>
    </w:p>
    <w:p w:rsidR="00565D9F" w:rsidRPr="00235E8C" w:rsidRDefault="00565D9F" w:rsidP="00565D9F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 xml:space="preserve">  - 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565D9F" w:rsidRPr="00235E8C" w:rsidRDefault="00565D9F" w:rsidP="00565D9F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 xml:space="preserve">  - работы по благоустройству, в том числе по вертикальной планировке территорий, за исключением работ по посадке деревьев, кустарников, благоустройства газонов;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</w:rPr>
        <w:t>- проведение работ по сохранению объектов культурного наследия, проведение археологических полевых работ.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В целях настоящего раздела Правил озеленение гражданами территории 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Светлоярск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в том числе посадка деревьев, кустарников, иных зеленых насаждений, разбивка газонов, клумб, не является земляными работами и не требует предоставление разрешения.     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9.4. Уполномоченный орган осуществляет ведение реестра выданных разрешений на бумажном носителе и в электронном виде,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zh-CN"/>
        </w:rPr>
        <w:t xml:space="preserve">Уполномоченным органом обеспечивается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размещение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сведений о выданных разрешениях на официальном сайте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Светлоярск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в информационно-телекоммуникационной сети "Интернет" в течение 1 календарного дня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>со дня их выдачи.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9.5. Подготовка и проведение земляных работ осуществляются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с соблюдением законодательства Российской Федерации, законодательства Волгоградской области, настоящих Правил, иными муниципальными нормативными правовыми актами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   </w:t>
      </w:r>
    </w:p>
    <w:p w:rsidR="00565D9F" w:rsidRPr="00235E8C" w:rsidRDefault="00565D9F" w:rsidP="00565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9.6.  Лицо, указанное в пункте 9.1 настоящего раздела Правил, в целях получения разрешения на осуществление земляных работ обращается в уполномоченный орган с заявлением о выдаче разрешения (далее – заявление) по форме, утверждённой уполномоченным органом. </w:t>
      </w:r>
    </w:p>
    <w:p w:rsidR="00565D9F" w:rsidRPr="00235E8C" w:rsidRDefault="00565D9F" w:rsidP="00565D9F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      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Заявление и прилагаемые к нему документы могут быть представлены заявителями по их выбору в уполномоченный орган или многофункциональный центр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  <w:r w:rsidRPr="00235E8C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      </w:t>
      </w:r>
    </w:p>
    <w:p w:rsidR="00565D9F" w:rsidRPr="00235E8C" w:rsidRDefault="00565D9F" w:rsidP="00565D9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       Заявление в уполномоченный орган может быть подано в форме электронного документа:</w:t>
      </w:r>
    </w:p>
    <w:p w:rsidR="00565D9F" w:rsidRPr="00235E8C" w:rsidRDefault="00565D9F" w:rsidP="00565D9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        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565D9F" w:rsidRPr="00235E8C" w:rsidRDefault="00565D9F" w:rsidP="00565D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:rsidR="00565D9F" w:rsidRPr="00235E8C" w:rsidRDefault="00565D9F" w:rsidP="00565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9.6.1. К заявлению прилагаются следующие документы:       </w:t>
      </w:r>
    </w:p>
    <w:p w:rsidR="00565D9F" w:rsidRPr="00235E8C" w:rsidRDefault="00565D9F" w:rsidP="00565D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565D9F" w:rsidRPr="00235E8C" w:rsidRDefault="00565D9F" w:rsidP="00565D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565D9F" w:rsidRPr="00235E8C" w:rsidRDefault="00565D9F" w:rsidP="00565D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565D9F" w:rsidRPr="00235E8C" w:rsidRDefault="00565D9F" w:rsidP="00565D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2) документ, подтверждающий полномочия представителя заявителя,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в случае, если с заявлением обращается представитель заявителя. </w:t>
      </w:r>
    </w:p>
    <w:p w:rsidR="00565D9F" w:rsidRPr="00235E8C" w:rsidRDefault="00565D9F" w:rsidP="00565D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представления заявления в форме электронного документа представителем заявителя, действующим на основании доверенности,                          к заявлению также прилагается доверенность в виде электронного образа такого документа;</w:t>
      </w:r>
    </w:p>
    <w:p w:rsidR="00565D9F" w:rsidRPr="00235E8C" w:rsidRDefault="00565D9F" w:rsidP="00565D9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3) проект производства работ, включающий в себя: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- наименование заказчика; сведения о подрядной организации (полное наименование, место нахождения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описание места работ (точные адресные ориентиры начала и окончания вскрываемого участка производства работ), вида, объемов и продолжительности работ; описание технологической последовательности выполнения работ с указанием работ, проводимых на проезжей части улиц и магистралей, пешеходных тротуаров; описание мероприятий по восстановлению нарушенного благоустройства; схему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   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       - график производства работ (с указанием даты начала, даты окончания, а также этапов производства работ);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35E8C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         - 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лист согласования, содержащий сведения о согласовании проекта производства работ с владельцами (балансодержателями) существующих </w:t>
      </w:r>
      <w:r w:rsidRPr="00235E8C">
        <w:rPr>
          <w:rFonts w:ascii="Times New Roman" w:hAnsi="Times New Roman" w:cs="Times New Roman"/>
          <w:bCs/>
          <w:color w:val="auto"/>
          <w:spacing w:val="-6"/>
          <w:sz w:val="24"/>
          <w:szCs w:val="24"/>
          <w:lang w:eastAsia="ru-RU"/>
        </w:rPr>
        <w:t>на земельном участке коммуникаций, собственниками (правообладателями)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земельных участков, чьи права могут быть нарушены в ходе осуществления земляных работ.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- в случае </w:t>
      </w:r>
      <w:r w:rsidRPr="00235E8C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производства земляных работ на проезжей части - схему ограждения места проведения работ с указанием видов работ и сроков их 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собственности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Светлоярск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235E8C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, которое осуществляется при рассмотрении заявления).</w:t>
      </w:r>
    </w:p>
    <w:p w:rsidR="00565D9F" w:rsidRPr="00235E8C" w:rsidRDefault="00565D9F" w:rsidP="00565D9F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9.6.2. Для предоставления разрешения с целью осуществления земляных работ в связи с аварийно-восстановительными работами на территории муниципального образования к заявлению прилагаются:  </w:t>
      </w:r>
    </w:p>
    <w:p w:rsidR="00565D9F" w:rsidRPr="00235E8C" w:rsidRDefault="00565D9F" w:rsidP="00565D9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1) схема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 xml:space="preserve">2)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 w:rsidR="00565D9F" w:rsidRPr="00235E8C" w:rsidRDefault="00565D9F" w:rsidP="00565D9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3)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 </w:t>
      </w:r>
    </w:p>
    <w:p w:rsidR="00565D9F" w:rsidRPr="00235E8C" w:rsidRDefault="00565D9F" w:rsidP="00565D9F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9.6.3. Для предоставления разрешения с целью продления разрешения лицо, указанное в пункте 9.1 настоящего раздела Правил, предоставляет в уполномоченный орган: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       1) заявление </w:t>
      </w:r>
      <w:r w:rsidRPr="00235E8C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о продлении разрешения по форме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 утверждённой уполномоченным органом</w:t>
      </w:r>
      <w:r w:rsidRPr="00235E8C"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  <w:t>;</w:t>
      </w:r>
    </w:p>
    <w:p w:rsidR="00565D9F" w:rsidRPr="00235E8C" w:rsidRDefault="00565D9F" w:rsidP="00565D9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2)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 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график производства земляных работ с уточнением новых сроков производства работ; </w:t>
      </w:r>
    </w:p>
    <w:p w:rsidR="00565D9F" w:rsidRPr="00235E8C" w:rsidRDefault="00565D9F" w:rsidP="00565D9F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3)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  <w:t> 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проект производства работ (в случае изменения технических решений).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Проведение земляных работ после истечения периода действия разрешения не допускается.      </w:t>
      </w:r>
    </w:p>
    <w:p w:rsidR="00565D9F" w:rsidRPr="00235E8C" w:rsidRDefault="00565D9F" w:rsidP="00565D9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iCs/>
          <w:color w:val="auto"/>
          <w:sz w:val="24"/>
          <w:szCs w:val="24"/>
        </w:rPr>
        <w:t>9.6.4. 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565D9F" w:rsidRPr="00235E8C" w:rsidRDefault="00565D9F" w:rsidP="00565D9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iCs/>
          <w:color w:val="auto"/>
          <w:sz w:val="24"/>
          <w:szCs w:val="24"/>
        </w:rPr>
        <w:t>1) заявление и прилагаемые к нему документы направлены с нарушением требований, установленных пунктом 9.6 настоящего раздела Правил;</w:t>
      </w:r>
    </w:p>
    <w:p w:rsidR="00565D9F" w:rsidRPr="00235E8C" w:rsidRDefault="00565D9F" w:rsidP="00565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2)  к заявлению не приложены документы, предусмотренные пунктами 9.6.1 - 9.6.3 </w:t>
      </w:r>
      <w:r w:rsidRPr="00235E8C">
        <w:rPr>
          <w:rFonts w:ascii="Times New Roman" w:hAnsi="Times New Roman" w:cs="Times New Roman"/>
          <w:iCs/>
          <w:color w:val="auto"/>
          <w:sz w:val="24"/>
          <w:szCs w:val="24"/>
        </w:rPr>
        <w:t>настоящего раздела Правил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 в случае, если предоставление таких документов является обязательным;</w:t>
      </w:r>
    </w:p>
    <w:p w:rsidR="00565D9F" w:rsidRPr="00235E8C" w:rsidRDefault="00565D9F" w:rsidP="00565D9F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 xml:space="preserve">  3) заявление и прилагаемые к нему документы поданы в электронной форме с нарушением требований, установленных нормативными правовыми актами и/или содержат повреждения, наличие которых не позволяет в полном объеме использовать информацию и сведения, содержащиеся в документах для принятия решения о выдаче</w:t>
      </w:r>
      <w:r w:rsidRPr="00235E8C">
        <w:rPr>
          <w:rFonts w:ascii="Times New Roman" w:hAnsi="Times New Roman"/>
          <w:bCs/>
          <w:color w:val="auto"/>
          <w:sz w:val="24"/>
          <w:szCs w:val="24"/>
        </w:rPr>
        <w:t xml:space="preserve"> р</w:t>
      </w:r>
      <w:r w:rsidRPr="00235E8C">
        <w:rPr>
          <w:rFonts w:ascii="Times New Roman" w:hAnsi="Times New Roman"/>
          <w:color w:val="auto"/>
          <w:sz w:val="24"/>
          <w:szCs w:val="24"/>
        </w:rPr>
        <w:t>азрешения на осуществление земляных работ;</w:t>
      </w:r>
    </w:p>
    <w:p w:rsidR="00565D9F" w:rsidRPr="00235E8C" w:rsidRDefault="00565D9F" w:rsidP="00565D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4) в заявлении, подписанном усиленной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квалифицированной электронной подписью, выявлено несоблюдение установленных условий признания действительности данной подписи. </w:t>
      </w:r>
    </w:p>
    <w:p w:rsidR="00565D9F" w:rsidRPr="00235E8C" w:rsidRDefault="00565D9F" w:rsidP="00565D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</w:rPr>
        <w:t>Уполномоченный орган уведомляет заявителя об отказе в приеме к рассмотрению заявления в течение 5 рабочих дней со дня его поступления в уполномоченный орган.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        9.7. Уполномоченный орган рассматривает заявление, в отношении которого не принято решение об отказе в приеме к рассмотрению, и прилагаемые к нему документы и выдает (направляет) заявителю р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азрешение на осуществление земляных работ либо отказывает в его выдаче (продлении):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       1)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о выдаче разрешения на осуществление земляных работ, связанных с проведением плановых (текущих) работ на территории муниципального образования –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течение 10 рабочих дней со дня поступления заявления;</w:t>
      </w:r>
    </w:p>
    <w:p w:rsidR="00565D9F" w:rsidRPr="00235E8C" w:rsidRDefault="00565D9F" w:rsidP="00565D9F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>2) при рассмотрении заявления о выдаче разрешения на осуществление земляных работ в связи с аварийно-восстановительными работами на территории муниципального образования – в течение 1 рабочего дня со дня поступления заявления;</w:t>
      </w:r>
    </w:p>
    <w:p w:rsidR="00565D9F" w:rsidRPr="00235E8C" w:rsidRDefault="00565D9F" w:rsidP="00565D9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1" w:name="P129"/>
      <w:bookmarkEnd w:id="1"/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       3)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при рассмотрении заявления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о продлении разрешения на право производства земляных работ на территории муниципального     образования</w:t>
      </w:r>
      <w:bookmarkStart w:id="2" w:name="P130"/>
      <w:bookmarkEnd w:id="2"/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течение 3 рабочих дней со дня поступления заявления.</w:t>
      </w:r>
    </w:p>
    <w:p w:rsidR="00565D9F" w:rsidRPr="00235E8C" w:rsidRDefault="00565D9F" w:rsidP="00565D9F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 xml:space="preserve">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уполномоченного органа, проведение аварийно-восстановительных работ осуществляется незамедлительно с последующей подачей заявителем соответствующего заявления в течение 3 рабочих дней с момента начала аварийно-восстановительных работ. </w:t>
      </w:r>
    </w:p>
    <w:p w:rsidR="00565D9F" w:rsidRPr="00235E8C" w:rsidRDefault="00565D9F" w:rsidP="00565D9F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 xml:space="preserve">9.8. Уполномоченный орган принимает решение об отказе в выдаче разрешения при наличии хотя бы одного из следующих оснований: </w:t>
      </w:r>
    </w:p>
    <w:p w:rsidR="00565D9F" w:rsidRPr="00235E8C" w:rsidRDefault="00565D9F" w:rsidP="00565D9F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 xml:space="preserve"> 1)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</w:t>
      </w:r>
      <w:r w:rsidRPr="00235E8C">
        <w:rPr>
          <w:rFonts w:ascii="Times New Roman" w:hAnsi="Times New Roman"/>
          <w:color w:val="auto"/>
          <w:sz w:val="24"/>
          <w:szCs w:val="24"/>
        </w:rPr>
        <w:lastRenderedPageBreak/>
        <w:t xml:space="preserve">свидетельствующего об отсутствии документа и (или) информации, необходимых для предоставления услуги;   </w:t>
      </w:r>
    </w:p>
    <w:p w:rsidR="00565D9F" w:rsidRPr="00235E8C" w:rsidRDefault="00565D9F" w:rsidP="00565D9F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 xml:space="preserve"> 2)</w:t>
      </w:r>
      <w:r w:rsidRPr="00235E8C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Pr="00235E8C">
        <w:rPr>
          <w:rFonts w:ascii="Times New Roman" w:hAnsi="Times New Roman"/>
          <w:color w:val="auto"/>
          <w:sz w:val="24"/>
          <w:szCs w:val="24"/>
        </w:rPr>
        <w:t>несоответствие проекта производства работ требованиям, установленным настоящим административным регламентом;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        3) </w:t>
      </w:r>
      <w:r w:rsidRPr="00235E8C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аварийно-восстановительных работ);</w:t>
      </w:r>
      <w:r w:rsidRPr="00235E8C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        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объектах согласно ранее предоставленным разрешениям на осуществление земляных работ; отсутствие подписанных актов приемки работ по восстановлению дорожных покрытий, 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 неустранение нарушений,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работ).  </w:t>
      </w:r>
    </w:p>
    <w:p w:rsidR="00565D9F" w:rsidRPr="00235E8C" w:rsidRDefault="00565D9F" w:rsidP="00565D9F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35E8C">
        <w:rPr>
          <w:rFonts w:ascii="Times New Roman" w:hAnsi="Times New Roman"/>
          <w:color w:val="auto"/>
          <w:sz w:val="24"/>
          <w:szCs w:val="24"/>
        </w:rPr>
        <w:t xml:space="preserve">  5) наличие противоречивых сведений в заявлении о предоставлении услуги и приложенных к нему документах;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35E8C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     6) проект производства работ 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(схема производства работ) </w:t>
      </w:r>
      <w:r w:rsidRPr="00235E8C">
        <w:rPr>
          <w:rFonts w:ascii="Times New Roman" w:eastAsia="Calibri" w:hAnsi="Times New Roman" w:cs="Times New Roman"/>
          <w:color w:val="auto"/>
          <w:sz w:val="24"/>
          <w:szCs w:val="24"/>
        </w:rPr>
        <w:t>не согласован(а) землепользователями, землевладельцами, арендаторами, залогодержателями земельных участков, если земельные участки, на которых планируется производить земляные работы, обременены правами указанных лиц.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Pr="00235E8C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Основанием для отказа в продлении разрешения является поступление в уполномоченный орган информации о выявленном,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случаях, предусмотренных подпунктом 3 настоящего пункта.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9.9. Участки территории, на которых планируется осуществление земляных работ, должны быть подготовлены для обеспечения безопасного выполнения земляных работ.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Лица, получившие разрешение, до начала выполнения земляных работ осуществляют фотографирование участка территории, на котором планируется выполнение земляных работ, и обеспечивают сохранность данных цифровых фотографий (исходных цифровых файлов фотографий) для их последующего предоставления в уполномоченный орган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в соответствии с пунктом 9.14 настоящего раздела Правил.   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9.10. При выполнении земляных работ котлованы, ямы, траншеи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>и канавы должны быть ограждены в соответствии со следующими требованиями: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высота ограждения участка территории работ - не менее 1,2 м;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ограждения, примыкающие к местам массового прохода людей, должны иметь высоту не менее 2 м;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ограждения не должны иметь проемов, кроме ворот и калиток, контролируемых в течение рабочего времени и запираемых после его окончания.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ab/>
        <w:t>9.11. При проведении земляных работ осуществляется: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9.11.1. обеспечение сохранности зеленых насаждений, расположенных на месте проведения земляных работ, за исключением случая выдачи органом местного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самоуправления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Светлоярск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порубочного билета и (или) разрешения на пересадку деревьев и кустарников в соответствии с Законом Волгоградской области от 07.12.2001 № 640-ОД "О защите зеленых насаждений в населенных пунктах Волгоградской области";  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9.11.2. установление ограждений в соответствии с требованиями, предусмотренными пунктом 9.10 настоящего раздела Правил, а также устройство аварийного освещения, информационных стендов и указателей, обеспечивающих безопасность людей и транспорта;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9.11.3. при выполнении земляных работ вблизи проезжей части дорог или на ней обеспечивается видимость мест проведения работ для водителей и пешеходов, в том числе в темное время суток с помощью сигнальных фонарей;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9.11.4. при выезде автотранспорта со строительных площадок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>и участков выполнения земляных работ обеспечивается очистка или мойка колес автотранспорта;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 При выполнении земляных работ запрещается: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9.12.1. допускать повреждение инженерных сетей и коммуникаций, существующих зданий, строений, сооружений, малых архитектурных форм, деревьев, кустарников, иных зеленых насаждений и элементов благоустройства;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9.12.2. осуществлять откачку воды из колодцев, траншей, котлованов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>на тротуары и проезжую часть дорог;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9.12.3. загрязнять территории, расположенные рядом с местом проведения земляных работ, засыпать грунтом крышки люков колодцев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и камер, решеток дождеприемных колодцев, лотков дорожных покрытий, деревья, кустарники, иные зеленые насаждения, водопропускные трубы, кюветы, газоны, клумбы;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9.12.4.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выполнения земляных работ;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9.12.5. оставлять на проезжей части дорог и тротуарах, газонах землю и строительные материалы после окончания выполнения земляных работ;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9.12.6. занимать территорию за пределами границ участка выполнения земляных работ;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9.12.7. загромождать транспортные и пешеходные коммуникации, преграждать проходы и въезды на общественные и дворовые территории.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если выполнение земляных работ ограничивает или перекрывает движение транспорта, уполномоченным органом осуществляется информирование населения муниципального образования через средства массовой информации, в том числе в сети "Интернет", о сроках закрытия маршрута и(или) изменения схемы движения транспорта;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9.12.8. движение машин на гусеничном ходу по участкам улично-дорожной сети.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9.13. После выполнения земляных работ лицо, получившее разрешение, осуществляет мероприятия в установленные в разрешении сроки по:   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- 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Светлоярск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где производились земляные работы; 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- компенсационному озеленению (в случае осуществления вырубки деревьев, кустарников, иных зеленых насаждений на основании выданного органом местного самоуправления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Светлоярск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порубочного билета) или пересадке деревьев,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кустарников, иных зеленых насаждений (в случае осуществления соответствующей пересадки на основании выданного органом местного самоуправления </w:t>
      </w:r>
      <w:r w:rsidR="00235E8C" w:rsidRPr="00235E8C">
        <w:rPr>
          <w:rFonts w:ascii="Times New Roman" w:hAnsi="Times New Roman" w:cs="Times New Roman"/>
          <w:color w:val="auto"/>
          <w:sz w:val="24"/>
          <w:szCs w:val="24"/>
        </w:rPr>
        <w:t>Райгородск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 xml:space="preserve"> сельского поселения </w:t>
      </w:r>
      <w:r w:rsidR="00235E8C"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Светлоярск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ого муниципального района Волгоградской области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разрешения на пересадку деревьев и кустарников,  иных зеленых насаждений).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9.14. В течение 2 календарных дней после завершения земляных работ и выполнения мероприятий, предусмотренных пунктом 9.13 настоящего раздела Правил (далее – мероприятия), лицо, получившее разрешение, направляет в уполномоченный орган уведомление о завершении земляных работ с приложением фотографий, указанных в абзаце втором пункта 9.9 настоящего раздела Правил, и фотографий участка территории, на котором выполнены земляные работы.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Уполномоченный орган в течение 5 календарных дней со дня получения от лица, получившего разрешение, уведомления и фотографий, предусмотренных абзацем первым настоящего пункта Правил, составляет акт о завершении земляных работ.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установления факта выполнения земляных работ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в соответствии с разрешением и осуществления мероприятий, </w:t>
      </w:r>
      <w:r w:rsidRPr="00235E8C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 xml:space="preserve">предусмотренных пунктом 9.13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настоящего раздела </w:t>
      </w:r>
      <w:r w:rsidRPr="00235E8C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>Правил, уполномоченный орган направляет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лицу, получившему разрешение, акт о завершении земляных работ в течение 2 календарных дней со дня его составления.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установления факта выполнения земляных работ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не в соответствии с разрешением и (или) осуществления не всех мероприятий, </w:t>
      </w:r>
      <w:r w:rsidRPr="00235E8C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 xml:space="preserve">предусмотренных пунктом 9.13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настоящего раздела </w:t>
      </w:r>
      <w:r w:rsidRPr="00235E8C">
        <w:rPr>
          <w:rFonts w:ascii="Times New Roman" w:hAnsi="Times New Roman" w:cs="Times New Roman"/>
          <w:color w:val="auto"/>
          <w:spacing w:val="-4"/>
          <w:sz w:val="24"/>
          <w:szCs w:val="24"/>
          <w:lang w:eastAsia="ru-RU"/>
        </w:rPr>
        <w:t>Правил,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уполномоченный орган направляет лицу, получившему разрешение, акт о завершении земляных работ </w:t>
      </w:r>
      <w:r w:rsidRPr="00235E8C">
        <w:rPr>
          <w:rFonts w:ascii="Times New Roman" w:hAnsi="Times New Roman" w:cs="Times New Roman"/>
          <w:color w:val="auto"/>
          <w:spacing w:val="-2"/>
          <w:sz w:val="24"/>
          <w:szCs w:val="24"/>
          <w:lang w:eastAsia="ru-RU"/>
        </w:rPr>
        <w:t>с указанием выявленных нарушений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 Данный акт направляется в течение 2 календарных дней</w:t>
      </w:r>
      <w:r w:rsidRPr="00235E8C">
        <w:rPr>
          <w:rFonts w:ascii="Times New Roman" w:hAnsi="Times New Roman" w:cs="Times New Roman"/>
          <w:color w:val="auto"/>
          <w:sz w:val="24"/>
          <w:szCs w:val="24"/>
          <w:vertAlign w:val="superscript"/>
          <w:lang w:eastAsia="ru-RU"/>
        </w:rPr>
        <w:t xml:space="preserve"> 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со дня его составления</w:t>
      </w:r>
      <w:r w:rsidRPr="00235E8C">
        <w:rPr>
          <w:rFonts w:ascii="Times New Roman" w:hAnsi="Times New Roman" w:cs="Times New Roman"/>
          <w:color w:val="auto"/>
          <w:spacing w:val="-2"/>
          <w:sz w:val="24"/>
          <w:szCs w:val="24"/>
          <w:lang w:eastAsia="ru-RU"/>
        </w:rPr>
        <w:t>.</w:t>
      </w:r>
    </w:p>
    <w:p w:rsidR="00565D9F" w:rsidRPr="00235E8C" w:rsidRDefault="00565D9F" w:rsidP="00565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 случае если по истечении 15 календарных дней со дня направления лицу, получившему разрешение, акта о завершении земляных работ, указанного в абзаце четвертом настоящего пункта, выявленные нарушения не устранены, уполномоченный орган обращается в суд с исковым заявлением о приведении земельного участка</w:t>
      </w:r>
      <w:r w:rsidRPr="00235E8C">
        <w:rPr>
          <w:rFonts w:ascii="Times New Roman" w:hAnsi="Times New Roman" w:cs="Times New Roman"/>
          <w:color w:val="auto"/>
          <w:sz w:val="24"/>
          <w:szCs w:val="24"/>
          <w:lang w:eastAsia="ru-RU"/>
        </w:rPr>
        <w:br/>
        <w:t xml:space="preserve">в первоначальное состояние, восстановлении благоустройства территории.". </w:t>
      </w:r>
    </w:p>
    <w:p w:rsidR="00565D9F" w:rsidRPr="00235E8C" w:rsidRDefault="00565D9F" w:rsidP="00565D9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65D9F" w:rsidRPr="00235E8C" w:rsidRDefault="00565D9F" w:rsidP="00565D9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</w:rPr>
        <w:t>2. </w:t>
      </w:r>
      <w:r w:rsidRPr="00235E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Настоящее </w:t>
      </w:r>
      <w:r w:rsidRPr="00235E8C">
        <w:rPr>
          <w:rFonts w:ascii="Times New Roman" w:hAnsi="Times New Roman" w:cs="Times New Roman"/>
          <w:color w:val="auto"/>
          <w:sz w:val="24"/>
          <w:szCs w:val="24"/>
        </w:rPr>
        <w:t>решение вступает в силу после его официального обнародования путем официального опубликования.</w:t>
      </w:r>
    </w:p>
    <w:p w:rsidR="00565D9F" w:rsidRPr="00235E8C" w:rsidRDefault="00565D9F" w:rsidP="00565D9F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65D9F" w:rsidRPr="00156311" w:rsidRDefault="00565D9F" w:rsidP="00565D9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 w:eastAsia="ru-RU"/>
        </w:rPr>
      </w:pPr>
      <w:r w:rsidRPr="00235E8C">
        <w:rPr>
          <w:rFonts w:ascii="Times New Roman" w:hAnsi="Times New Roman" w:cs="Times New Roman"/>
          <w:color w:val="auto"/>
          <w:sz w:val="24"/>
          <w:szCs w:val="24"/>
        </w:rPr>
        <w:t>Глава _</w:t>
      </w:r>
    </w:p>
    <w:p w:rsidR="00565D9F" w:rsidRDefault="00565D9F" w:rsidP="00565D9F"/>
    <w:p w:rsidR="00565D9F" w:rsidRDefault="00565D9F" w:rsidP="00565D9F"/>
    <w:p w:rsidR="00D24843" w:rsidRDefault="00D24843"/>
    <w:sectPr w:rsidR="00D24843" w:rsidSect="004A04C5">
      <w:headerReference w:type="default" r:id="rId6"/>
      <w:pgSz w:w="11906" w:h="16838"/>
      <w:pgMar w:top="1134" w:right="1134" w:bottom="1134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57E" w:rsidRDefault="00A2057E" w:rsidP="00AF4C47">
      <w:pPr>
        <w:spacing w:after="0" w:line="240" w:lineRule="auto"/>
      </w:pPr>
      <w:r>
        <w:separator/>
      </w:r>
    </w:p>
  </w:endnote>
  <w:endnote w:type="continuationSeparator" w:id="0">
    <w:p w:rsidR="00A2057E" w:rsidRDefault="00A2057E" w:rsidP="00AF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57E" w:rsidRDefault="00A2057E" w:rsidP="00AF4C47">
      <w:pPr>
        <w:spacing w:after="0" w:line="240" w:lineRule="auto"/>
      </w:pPr>
      <w:r>
        <w:separator/>
      </w:r>
    </w:p>
  </w:footnote>
  <w:footnote w:type="continuationSeparator" w:id="0">
    <w:p w:rsidR="00A2057E" w:rsidRDefault="00A2057E" w:rsidP="00AF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DF8" w:rsidRDefault="00AF4C47">
    <w:pPr>
      <w:pStyle w:val="a3"/>
      <w:jc w:val="center"/>
    </w:pPr>
    <w:r>
      <w:fldChar w:fldCharType="begin"/>
    </w:r>
    <w:r w:rsidR="00235E8C">
      <w:instrText>PAGE</w:instrText>
    </w:r>
    <w:r>
      <w:fldChar w:fldCharType="separate"/>
    </w:r>
    <w:r w:rsidR="007F15BA">
      <w:rPr>
        <w:noProof/>
      </w:rPr>
      <w:t>2</w:t>
    </w:r>
    <w:r>
      <w:fldChar w:fldCharType="end"/>
    </w:r>
  </w:p>
  <w:p w:rsidR="00742DF8" w:rsidRDefault="00A205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D9F"/>
    <w:rsid w:val="00235E8C"/>
    <w:rsid w:val="00565D9F"/>
    <w:rsid w:val="007F15BA"/>
    <w:rsid w:val="00A2057E"/>
    <w:rsid w:val="00AF4C47"/>
    <w:rsid w:val="00D2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9F"/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5D9F"/>
    <w:pPr>
      <w:widowControl w:val="0"/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3">
    <w:name w:val="header"/>
    <w:basedOn w:val="a"/>
    <w:link w:val="1"/>
    <w:uiPriority w:val="99"/>
    <w:rsid w:val="00565D9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65D9F"/>
    <w:rPr>
      <w:rFonts w:ascii="Calibri" w:eastAsia="Times New Roman" w:hAnsi="Calibri" w:cs="Calibri"/>
      <w:color w:val="00000A"/>
    </w:rPr>
  </w:style>
  <w:style w:type="character" w:customStyle="1" w:styleId="1">
    <w:name w:val="Верхний колонтитул Знак1"/>
    <w:link w:val="a3"/>
    <w:uiPriority w:val="99"/>
    <w:locked/>
    <w:rsid w:val="00565D9F"/>
    <w:rPr>
      <w:rFonts w:ascii="Calibri" w:eastAsia="Times New Roman" w:hAnsi="Calibri" w:cs="Times New Roman"/>
      <w:color w:val="00000A"/>
      <w:sz w:val="20"/>
      <w:szCs w:val="20"/>
    </w:rPr>
  </w:style>
  <w:style w:type="paragraph" w:styleId="a5">
    <w:name w:val="List Paragraph"/>
    <w:basedOn w:val="a"/>
    <w:uiPriority w:val="99"/>
    <w:qFormat/>
    <w:rsid w:val="00565D9F"/>
    <w:pPr>
      <w:ind w:left="720"/>
    </w:pPr>
  </w:style>
  <w:style w:type="character" w:customStyle="1" w:styleId="ConsPlusNormal0">
    <w:name w:val="ConsPlusNormal Знак"/>
    <w:link w:val="ConsPlusNormal"/>
    <w:locked/>
    <w:rsid w:val="00565D9F"/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3248</Words>
  <Characters>18518</Characters>
  <Application>Microsoft Office Word</Application>
  <DocSecurity>0</DocSecurity>
  <Lines>154</Lines>
  <Paragraphs>43</Paragraphs>
  <ScaleCrop>false</ScaleCrop>
  <Company/>
  <LinksUpToDate>false</LinksUpToDate>
  <CharactersWithSpaces>21723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Сисадмин</cp:lastModifiedBy>
  <cp:revision>4</cp:revision>
  <dcterms:created xsi:type="dcterms:W3CDTF">2025-07-24T10:43:00Z</dcterms:created>
  <dcterms:modified xsi:type="dcterms:W3CDTF">2025-08-07T10:12:00Z</dcterms:modified>
</cp:coreProperties>
</file>